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4E" w:rsidRPr="00232E5B" w:rsidRDefault="00232E5B" w:rsidP="0023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5B">
        <w:rPr>
          <w:rFonts w:ascii="Times New Roman" w:hAnsi="Times New Roman" w:cs="Times New Roman"/>
          <w:b/>
          <w:sz w:val="28"/>
          <w:szCs w:val="28"/>
        </w:rPr>
        <w:t>Правила р</w:t>
      </w:r>
      <w:r w:rsidR="0011774E" w:rsidRPr="00232E5B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232E5B">
        <w:rPr>
          <w:rFonts w:ascii="Times New Roman" w:hAnsi="Times New Roman" w:cs="Times New Roman"/>
          <w:b/>
          <w:sz w:val="28"/>
          <w:szCs w:val="28"/>
        </w:rPr>
        <w:t>и</w:t>
      </w:r>
      <w:r w:rsidR="0011774E" w:rsidRPr="00232E5B">
        <w:rPr>
          <w:rFonts w:ascii="Times New Roman" w:hAnsi="Times New Roman" w:cs="Times New Roman"/>
          <w:b/>
          <w:sz w:val="28"/>
          <w:szCs w:val="28"/>
        </w:rPr>
        <w:t xml:space="preserve"> и возврат билетов на проводимые </w:t>
      </w:r>
      <w:r w:rsidR="0011774E" w:rsidRPr="00232E5B">
        <w:rPr>
          <w:rFonts w:ascii="Times New Roman" w:hAnsi="Times New Roman" w:cs="Times New Roman"/>
          <w:b/>
          <w:sz w:val="28"/>
          <w:szCs w:val="28"/>
        </w:rPr>
        <w:t>МАУК «Дворец культуры «КАМАЗ»</w:t>
      </w:r>
      <w:r w:rsidR="0011774E" w:rsidRPr="00232E5B">
        <w:rPr>
          <w:rFonts w:ascii="Times New Roman" w:hAnsi="Times New Roman" w:cs="Times New Roman"/>
          <w:b/>
          <w:sz w:val="28"/>
          <w:szCs w:val="28"/>
        </w:rPr>
        <w:t xml:space="preserve"> зрелищные мероприятия</w:t>
      </w:r>
    </w:p>
    <w:p w:rsidR="0011774E" w:rsidRPr="00232E5B" w:rsidRDefault="0011774E" w:rsidP="0011774E">
      <w:pPr>
        <w:rPr>
          <w:rFonts w:ascii="Times New Roman" w:hAnsi="Times New Roman" w:cs="Times New Roman"/>
          <w:sz w:val="28"/>
          <w:szCs w:val="28"/>
        </w:rPr>
      </w:pPr>
    </w:p>
    <w:p w:rsidR="0011774E" w:rsidRPr="00232E5B" w:rsidRDefault="00E05CFE" w:rsidP="00E05CF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1.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Реализация билетов на проводимые </w:t>
      </w:r>
      <w:r w:rsidR="0011774E"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зрелищные мероприятия осуществляется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самостоятельно и (или) </w:t>
      </w:r>
      <w:r w:rsidR="00AE46B6" w:rsidRPr="00232E5B">
        <w:rPr>
          <w:rFonts w:ascii="Times New Roman" w:hAnsi="Times New Roman" w:cs="Times New Roman"/>
          <w:sz w:val="26"/>
          <w:szCs w:val="26"/>
        </w:rPr>
        <w:t xml:space="preserve">через билетную кассу </w:t>
      </w:r>
      <w:r w:rsidR="0011774E" w:rsidRPr="00232E5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11774E" w:rsidRPr="00232E5B">
        <w:rPr>
          <w:rFonts w:ascii="Times New Roman" w:hAnsi="Times New Roman" w:cs="Times New Roman"/>
          <w:sz w:val="26"/>
          <w:szCs w:val="26"/>
        </w:rPr>
        <w:t>Билетон</w:t>
      </w:r>
      <w:proofErr w:type="spellEnd"/>
      <w:r w:rsidR="0011774E" w:rsidRPr="00232E5B">
        <w:rPr>
          <w:rFonts w:ascii="Times New Roman" w:hAnsi="Times New Roman" w:cs="Times New Roman"/>
          <w:sz w:val="26"/>
          <w:szCs w:val="26"/>
        </w:rPr>
        <w:t>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на основании договоров, заключенных в соответствии с законодательством Российской Федерации (далее - уполномоченн</w:t>
      </w:r>
      <w:r w:rsidR="0011774E" w:rsidRPr="00232E5B">
        <w:rPr>
          <w:rFonts w:ascii="Times New Roman" w:hAnsi="Times New Roman" w:cs="Times New Roman"/>
          <w:sz w:val="26"/>
          <w:szCs w:val="26"/>
        </w:rPr>
        <w:t>ое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лиц</w:t>
      </w:r>
      <w:r w:rsidR="0011774E" w:rsidRPr="00232E5B">
        <w:rPr>
          <w:rFonts w:ascii="Times New Roman" w:hAnsi="Times New Roman" w:cs="Times New Roman"/>
          <w:sz w:val="26"/>
          <w:szCs w:val="26"/>
        </w:rPr>
        <w:t>о</w:t>
      </w:r>
      <w:r w:rsidR="0011774E" w:rsidRPr="00232E5B">
        <w:rPr>
          <w:rFonts w:ascii="Times New Roman" w:hAnsi="Times New Roman" w:cs="Times New Roman"/>
          <w:sz w:val="26"/>
          <w:szCs w:val="26"/>
        </w:rPr>
        <w:t>).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E05CF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2.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В случае отмены, замены либо </w:t>
      </w:r>
      <w:r w:rsidR="00AE46B6" w:rsidRPr="00232E5B">
        <w:rPr>
          <w:rFonts w:ascii="Times New Roman" w:hAnsi="Times New Roman" w:cs="Times New Roman"/>
          <w:sz w:val="26"/>
          <w:szCs w:val="26"/>
        </w:rPr>
        <w:t>переноса,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проводимого </w:t>
      </w:r>
      <w:r w:rsidR="00AE46B6"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зрелищного мероприятия посетителю </w:t>
      </w:r>
      <w:r w:rsidR="00AE46B6" w:rsidRPr="00232E5B">
        <w:rPr>
          <w:rFonts w:ascii="Times New Roman" w:hAnsi="Times New Roman" w:cs="Times New Roman"/>
          <w:sz w:val="26"/>
          <w:szCs w:val="26"/>
        </w:rPr>
        <w:t>по его инициативе,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возмещается полная стоимость билета.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E05CF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3. </w:t>
      </w:r>
      <w:r w:rsidR="00AE46B6" w:rsidRPr="00232E5B">
        <w:rPr>
          <w:rFonts w:ascii="Times New Roman" w:hAnsi="Times New Roman" w:cs="Times New Roman"/>
          <w:sz w:val="26"/>
          <w:szCs w:val="26"/>
        </w:rPr>
        <w:t xml:space="preserve">В случае отказа посетителя от посещения,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проводимого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зрелищного мероприятия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E05CF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4.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В случае отказа посетителя </w:t>
      </w:r>
      <w:r w:rsidRPr="00232E5B">
        <w:rPr>
          <w:rFonts w:ascii="Times New Roman" w:hAnsi="Times New Roman" w:cs="Times New Roman"/>
          <w:sz w:val="26"/>
          <w:szCs w:val="26"/>
        </w:rPr>
        <w:t>от посещения,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проводимого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зрелищного мероприятия по причинам, не предусмотренным частью </w:t>
      </w:r>
      <w:r w:rsidRPr="00232E5B">
        <w:rPr>
          <w:rFonts w:ascii="Times New Roman" w:hAnsi="Times New Roman" w:cs="Times New Roman"/>
          <w:sz w:val="26"/>
          <w:szCs w:val="26"/>
        </w:rPr>
        <w:t>третьей настоящих правил</w:t>
      </w:r>
      <w:r w:rsidR="0011774E" w:rsidRPr="00232E5B">
        <w:rPr>
          <w:rFonts w:ascii="Times New Roman" w:hAnsi="Times New Roman" w:cs="Times New Roman"/>
          <w:sz w:val="26"/>
          <w:szCs w:val="26"/>
        </w:rPr>
        <w:t>, посетитель имеет право при возврате билета: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>не позднее чем за десять дней до дня проведения зрелищного мероприятия получить обратно 100 процентов цены билета;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>менее чем за десять дней, но не позднее чем за пять дней до дня проведения зрелищного мероприятия получить обратно не менее 50 процентов цены билета;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>менее чем за пять дней, но не позднее чем за три дня до дня проведения зрелищного мероприятия получить обратно не менее 30 процентов цены билета.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E05CF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5.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В случае отказа посетителя </w:t>
      </w:r>
      <w:r w:rsidRPr="00232E5B">
        <w:rPr>
          <w:rFonts w:ascii="Times New Roman" w:hAnsi="Times New Roman" w:cs="Times New Roman"/>
          <w:sz w:val="26"/>
          <w:szCs w:val="26"/>
        </w:rPr>
        <w:t>от посещения,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проводимого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зрелищного мероприятия по причинам, не предусмотренным частью </w:t>
      </w:r>
      <w:r w:rsidRPr="00232E5B">
        <w:rPr>
          <w:rFonts w:ascii="Times New Roman" w:hAnsi="Times New Roman" w:cs="Times New Roman"/>
          <w:sz w:val="26"/>
          <w:szCs w:val="26"/>
        </w:rPr>
        <w:t>третьей настоящих правил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, менее чем за три дня до дня проведения зрелищного мероприятия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вправе не возвращать посетителю стоимость билета.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E05CFE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 xml:space="preserve">6. 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Билеты, реализованные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в рамках специальных программ и акций, предусматривающих особые условия приобретения билетов (в том числе льготы, скидки), по решению </w:t>
      </w:r>
      <w:r w:rsidRPr="00232E5B">
        <w:rPr>
          <w:rFonts w:ascii="Times New Roman" w:hAnsi="Times New Roman" w:cs="Times New Roman"/>
          <w:sz w:val="26"/>
          <w:szCs w:val="26"/>
        </w:rPr>
        <w:t>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могут не приниматься к возврату.</w:t>
      </w:r>
    </w:p>
    <w:p w:rsidR="0011774E" w:rsidRPr="00232E5B" w:rsidRDefault="0011774E" w:rsidP="0011774E">
      <w:pPr>
        <w:rPr>
          <w:rFonts w:ascii="Times New Roman" w:hAnsi="Times New Roman" w:cs="Times New Roman"/>
          <w:sz w:val="26"/>
          <w:szCs w:val="26"/>
        </w:rPr>
      </w:pPr>
    </w:p>
    <w:p w:rsidR="0011774E" w:rsidRPr="00232E5B" w:rsidRDefault="00232E5B" w:rsidP="0011774E">
      <w:pPr>
        <w:rPr>
          <w:rFonts w:ascii="Times New Roman" w:hAnsi="Times New Roman" w:cs="Times New Roman"/>
          <w:sz w:val="26"/>
          <w:szCs w:val="26"/>
        </w:rPr>
      </w:pPr>
      <w:r w:rsidRPr="00232E5B">
        <w:rPr>
          <w:rFonts w:ascii="Times New Roman" w:hAnsi="Times New Roman" w:cs="Times New Roman"/>
          <w:sz w:val="26"/>
          <w:szCs w:val="26"/>
        </w:rPr>
        <w:t>7. МАУК «ДК «КАМАЗ»</w:t>
      </w:r>
      <w:r w:rsidR="0011774E" w:rsidRPr="00232E5B">
        <w:rPr>
          <w:rFonts w:ascii="Times New Roman" w:hAnsi="Times New Roman" w:cs="Times New Roman"/>
          <w:sz w:val="26"/>
          <w:szCs w:val="26"/>
        </w:rPr>
        <w:t xml:space="preserve"> при возврате посетителем билета вправе предложить ему посетить это зрелищное мероприятие в другое время или посетить другое зрелищное мероприятие либо вернуть стоимость билета</w:t>
      </w:r>
      <w:r w:rsidR="00A35627">
        <w:rPr>
          <w:rFonts w:ascii="Times New Roman" w:hAnsi="Times New Roman" w:cs="Times New Roman"/>
          <w:sz w:val="26"/>
          <w:szCs w:val="26"/>
        </w:rPr>
        <w:t xml:space="preserve"> в порядке, предусмотренном настоящими правилами.</w:t>
      </w:r>
      <w:bookmarkStart w:id="0" w:name="_GoBack"/>
      <w:bookmarkEnd w:id="0"/>
    </w:p>
    <w:p w:rsidR="0011774E" w:rsidRPr="00232E5B" w:rsidRDefault="0011774E" w:rsidP="0011774E">
      <w:pPr>
        <w:rPr>
          <w:rFonts w:ascii="Times New Roman" w:hAnsi="Times New Roman" w:cs="Times New Roman"/>
          <w:sz w:val="28"/>
          <w:szCs w:val="28"/>
        </w:rPr>
      </w:pPr>
    </w:p>
    <w:p w:rsidR="00AC0FB1" w:rsidRPr="00232E5B" w:rsidRDefault="00AC0FB1" w:rsidP="0011774E">
      <w:pPr>
        <w:rPr>
          <w:rFonts w:ascii="Times New Roman" w:hAnsi="Times New Roman" w:cs="Times New Roman"/>
          <w:sz w:val="28"/>
          <w:szCs w:val="28"/>
        </w:rPr>
      </w:pPr>
    </w:p>
    <w:sectPr w:rsidR="00AC0FB1" w:rsidRPr="00232E5B" w:rsidSect="00232E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30B1"/>
    <w:multiLevelType w:val="hybridMultilevel"/>
    <w:tmpl w:val="F41A26E0"/>
    <w:lvl w:ilvl="0" w:tplc="1B14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7F"/>
    <w:rsid w:val="001066F2"/>
    <w:rsid w:val="0011774E"/>
    <w:rsid w:val="00232E5B"/>
    <w:rsid w:val="002D377F"/>
    <w:rsid w:val="00A35627"/>
    <w:rsid w:val="00AC0FB1"/>
    <w:rsid w:val="00AE46B6"/>
    <w:rsid w:val="00E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6A4E-B079-4AF0-A4C0-12FECCF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3</cp:revision>
  <dcterms:created xsi:type="dcterms:W3CDTF">2021-02-02T12:04:00Z</dcterms:created>
  <dcterms:modified xsi:type="dcterms:W3CDTF">2021-02-02T13:29:00Z</dcterms:modified>
</cp:coreProperties>
</file>